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E7" w:rsidRPr="00CB6FAA" w:rsidRDefault="00E663E7" w:rsidP="00EA41D0">
      <w:pPr>
        <w:pStyle w:val="ReturnAddress"/>
        <w:framePr w:w="0" w:hSpace="0" w:vSpace="0" w:wrap="auto" w:vAnchor="margin" w:hAnchor="text" w:yAlign="inline"/>
        <w:spacing w:line="240" w:lineRule="auto"/>
        <w:jc w:val="center"/>
        <w:rPr>
          <w:rFonts w:asciiTheme="minorHAnsi" w:hAnsiTheme="minorHAnsi" w:cstheme="minorHAnsi"/>
          <w:b/>
          <w:sz w:val="20"/>
        </w:rPr>
      </w:pPr>
      <w:r w:rsidRPr="00CB6FAA">
        <w:rPr>
          <w:rFonts w:asciiTheme="minorHAnsi" w:hAnsiTheme="minorHAnsi" w:cstheme="minorHAnsi"/>
          <w:b/>
          <w:sz w:val="20"/>
        </w:rPr>
        <w:t>FAX</w:t>
      </w:r>
    </w:p>
    <w:p w:rsidR="00226B3D" w:rsidRPr="00CB6FAA" w:rsidRDefault="00E71EA4" w:rsidP="00E71EA4">
      <w:pPr>
        <w:pStyle w:val="ReturnAddress"/>
        <w:framePr w:w="0" w:hSpace="0" w:vSpace="0" w:wrap="auto" w:vAnchor="margin" w:hAnchor="text" w:yAlign="inline"/>
        <w:tabs>
          <w:tab w:val="left" w:pos="5865"/>
        </w:tabs>
        <w:spacing w:line="240" w:lineRule="auto"/>
        <w:rPr>
          <w:rFonts w:asciiTheme="minorHAnsi" w:hAnsiTheme="minorHAnsi" w:cstheme="minorHAnsi"/>
          <w:b/>
          <w:sz w:val="20"/>
        </w:rPr>
      </w:pPr>
      <w:r w:rsidRPr="00CB6FAA">
        <w:rPr>
          <w:rFonts w:asciiTheme="minorHAnsi" w:hAnsiTheme="minorHAnsi" w:cstheme="minorHAnsi"/>
          <w:b/>
          <w:sz w:val="20"/>
        </w:rPr>
        <w:tab/>
      </w:r>
    </w:p>
    <w:p w:rsidR="00852551" w:rsidRPr="00CB6FAA" w:rsidRDefault="00852551" w:rsidP="00EA41D0">
      <w:pPr>
        <w:pStyle w:val="ReturnAddress"/>
        <w:framePr w:w="0" w:hSpace="0" w:vSpace="0" w:wrap="auto" w:vAnchor="margin" w:hAnchor="text" w:yAlign="inline"/>
        <w:spacing w:line="240" w:lineRule="auto"/>
        <w:jc w:val="center"/>
        <w:rPr>
          <w:rFonts w:asciiTheme="minorHAnsi" w:hAnsiTheme="minorHAnsi" w:cstheme="minorHAnsi"/>
          <w:b/>
          <w:sz w:val="20"/>
        </w:rPr>
      </w:pPr>
      <w:r w:rsidRPr="00CB6FAA">
        <w:rPr>
          <w:rFonts w:asciiTheme="minorHAnsi" w:hAnsiTheme="minorHAnsi" w:cstheme="minorHAnsi"/>
          <w:b/>
          <w:sz w:val="20"/>
        </w:rPr>
        <w:t>NOTIFICATION OF NON-SERVICE</w:t>
      </w:r>
    </w:p>
    <w:p w:rsidR="00E663E7" w:rsidRPr="00CB6FAA" w:rsidRDefault="006D727F" w:rsidP="00EA41D0">
      <w:pPr>
        <w:pStyle w:val="Heading1"/>
        <w:rPr>
          <w:rFonts w:asciiTheme="minorHAnsi" w:hAnsiTheme="minorHAnsi" w:cstheme="minorHAnsi"/>
          <w:b/>
          <w:sz w:val="20"/>
        </w:rPr>
      </w:pPr>
      <w:r w:rsidRPr="00CB6FAA">
        <w:rPr>
          <w:rFonts w:asciiTheme="minorHAnsi" w:hAnsiTheme="minorHAnsi" w:cstheme="minorHAnsi"/>
          <w:b/>
          <w:sz w:val="20"/>
        </w:rPr>
        <w:t>CARE MANAGEMENT/MI CHOICE WAIVER</w:t>
      </w:r>
    </w:p>
    <w:p w:rsidR="00226B3D" w:rsidRPr="00CB6FAA" w:rsidRDefault="00226B3D" w:rsidP="00E71EA4">
      <w:pPr>
        <w:pStyle w:val="ReturnAddress"/>
        <w:framePr w:w="0" w:hSpace="0" w:vSpace="0" w:wrap="auto" w:vAnchor="margin" w:hAnchor="text" w:yAlign="inline" w:anchorLock="0"/>
        <w:tabs>
          <w:tab w:val="left" w:pos="5865"/>
        </w:tabs>
        <w:spacing w:line="240" w:lineRule="auto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28"/>
        <w:gridCol w:w="266"/>
        <w:gridCol w:w="1137"/>
        <w:gridCol w:w="173"/>
        <w:gridCol w:w="3683"/>
        <w:gridCol w:w="1057"/>
        <w:gridCol w:w="1310"/>
        <w:gridCol w:w="2300"/>
      </w:tblGrid>
      <w:tr w:rsidR="00226B3D" w:rsidRPr="00CB6FAA" w:rsidTr="0051677C">
        <w:trPr>
          <w:trHeight w:val="360"/>
        </w:trPr>
        <w:tc>
          <w:tcPr>
            <w:tcW w:w="828" w:type="dxa"/>
            <w:vAlign w:val="center"/>
          </w:tcPr>
          <w:p w:rsidR="00226B3D" w:rsidRPr="00CB6FAA" w:rsidRDefault="00226B3D" w:rsidP="00226B3D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t>TO:</w:t>
            </w:r>
          </w:p>
        </w:tc>
        <w:tc>
          <w:tcPr>
            <w:tcW w:w="7830" w:type="dxa"/>
            <w:gridSpan w:val="6"/>
            <w:tcBorders>
              <w:bottom w:val="single" w:sz="2" w:space="0" w:color="auto"/>
            </w:tcBorders>
            <w:vAlign w:val="center"/>
          </w:tcPr>
          <w:p w:rsidR="00226B3D" w:rsidRPr="00CB6FAA" w:rsidRDefault="00D46D32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41916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CB6FAA">
              <w:rPr>
                <w:rFonts w:asciiTheme="minorHAnsi" w:hAnsiTheme="minorHAnsi" w:cstheme="minorHAnsi"/>
                <w:b/>
                <w:sz w:val="20"/>
              </w:rPr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="00141916" w:rsidRPr="00CB6FAA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141916" w:rsidRPr="00CB6FAA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141916" w:rsidRPr="00CB6FAA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141916" w:rsidRPr="00CB6FAA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141916" w:rsidRPr="00CB6FAA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0"/>
          </w:p>
        </w:tc>
        <w:tc>
          <w:tcPr>
            <w:tcW w:w="2358" w:type="dxa"/>
            <w:vAlign w:val="center"/>
          </w:tcPr>
          <w:p w:rsidR="00226B3D" w:rsidRPr="00CB6FAA" w:rsidRDefault="00226B3D" w:rsidP="00226B3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226B3D" w:rsidRPr="00CB6FAA" w:rsidTr="0051677C">
        <w:trPr>
          <w:trHeight w:val="360"/>
        </w:trPr>
        <w:tc>
          <w:tcPr>
            <w:tcW w:w="828" w:type="dxa"/>
            <w:vAlign w:val="center"/>
          </w:tcPr>
          <w:p w:rsidR="00226B3D" w:rsidRPr="00CB6FAA" w:rsidRDefault="00226B3D" w:rsidP="00226B3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830" w:type="dxa"/>
            <w:gridSpan w:val="6"/>
            <w:tcBorders>
              <w:top w:val="single" w:sz="2" w:space="0" w:color="auto"/>
            </w:tcBorders>
          </w:tcPr>
          <w:p w:rsidR="00226B3D" w:rsidRPr="00CB6FAA" w:rsidRDefault="00226B3D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t>Care Manager</w:t>
            </w:r>
          </w:p>
        </w:tc>
        <w:tc>
          <w:tcPr>
            <w:tcW w:w="2358" w:type="dxa"/>
            <w:vAlign w:val="center"/>
          </w:tcPr>
          <w:p w:rsidR="00226B3D" w:rsidRPr="00CB6FAA" w:rsidRDefault="00226B3D" w:rsidP="00226B3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226B3D" w:rsidRPr="00CB6FAA" w:rsidTr="0051677C">
        <w:trPr>
          <w:trHeight w:val="360"/>
        </w:trPr>
        <w:tc>
          <w:tcPr>
            <w:tcW w:w="1098" w:type="dxa"/>
            <w:gridSpan w:val="2"/>
            <w:vAlign w:val="center"/>
          </w:tcPr>
          <w:p w:rsidR="00226B3D" w:rsidRPr="00CB6FAA" w:rsidRDefault="00226B3D" w:rsidP="00226B3D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t>FROM:</w:t>
            </w:r>
          </w:p>
        </w:tc>
        <w:tc>
          <w:tcPr>
            <w:tcW w:w="7560" w:type="dxa"/>
            <w:gridSpan w:val="5"/>
            <w:tcBorders>
              <w:bottom w:val="single" w:sz="2" w:space="0" w:color="auto"/>
            </w:tcBorders>
            <w:vAlign w:val="center"/>
          </w:tcPr>
          <w:p w:rsidR="00226B3D" w:rsidRPr="00CB6FAA" w:rsidRDefault="00D46D32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141916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CB6FAA">
              <w:rPr>
                <w:rFonts w:asciiTheme="minorHAnsi" w:hAnsiTheme="minorHAnsi" w:cstheme="minorHAnsi"/>
                <w:b/>
                <w:sz w:val="20"/>
              </w:rPr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="00141916" w:rsidRPr="00CB6FAA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141916" w:rsidRPr="00CB6FAA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141916" w:rsidRPr="00CB6FAA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141916" w:rsidRPr="00CB6FAA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141916" w:rsidRPr="00CB6FAA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1"/>
          </w:p>
        </w:tc>
        <w:tc>
          <w:tcPr>
            <w:tcW w:w="2358" w:type="dxa"/>
            <w:vAlign w:val="center"/>
          </w:tcPr>
          <w:p w:rsidR="00226B3D" w:rsidRPr="00CB6FAA" w:rsidRDefault="00226B3D" w:rsidP="00226B3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226B3D" w:rsidRPr="00CB6FAA" w:rsidTr="0051677C">
        <w:trPr>
          <w:trHeight w:val="360"/>
        </w:trPr>
        <w:tc>
          <w:tcPr>
            <w:tcW w:w="1098" w:type="dxa"/>
            <w:gridSpan w:val="2"/>
            <w:vAlign w:val="center"/>
          </w:tcPr>
          <w:p w:rsidR="00226B3D" w:rsidRPr="00CB6FAA" w:rsidRDefault="00226B3D" w:rsidP="00226B3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560" w:type="dxa"/>
            <w:gridSpan w:val="5"/>
            <w:tcBorders>
              <w:top w:val="single" w:sz="2" w:space="0" w:color="auto"/>
            </w:tcBorders>
          </w:tcPr>
          <w:p w:rsidR="00226B3D" w:rsidRPr="00CB6FAA" w:rsidRDefault="00226B3D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t>Provider</w:t>
            </w:r>
          </w:p>
        </w:tc>
        <w:tc>
          <w:tcPr>
            <w:tcW w:w="2358" w:type="dxa"/>
            <w:vAlign w:val="center"/>
          </w:tcPr>
          <w:p w:rsidR="00226B3D" w:rsidRPr="00CB6FAA" w:rsidRDefault="00226B3D" w:rsidP="00226B3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226B3D" w:rsidRPr="00CB6FAA" w:rsidTr="0051677C">
        <w:trPr>
          <w:trHeight w:val="360"/>
        </w:trPr>
        <w:tc>
          <w:tcPr>
            <w:tcW w:w="2268" w:type="dxa"/>
            <w:gridSpan w:val="3"/>
            <w:vAlign w:val="center"/>
          </w:tcPr>
          <w:p w:rsidR="00226B3D" w:rsidRPr="00CB6FAA" w:rsidRDefault="00226B3D" w:rsidP="00226B3D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t>PARTICIPANT:</w:t>
            </w:r>
          </w:p>
        </w:tc>
        <w:tc>
          <w:tcPr>
            <w:tcW w:w="3960" w:type="dxa"/>
            <w:gridSpan w:val="2"/>
            <w:tcBorders>
              <w:bottom w:val="single" w:sz="2" w:space="0" w:color="auto"/>
            </w:tcBorders>
            <w:vAlign w:val="center"/>
          </w:tcPr>
          <w:p w:rsidR="00226B3D" w:rsidRPr="00CB6FAA" w:rsidRDefault="00D46D32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141916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CB6FAA">
              <w:rPr>
                <w:rFonts w:asciiTheme="minorHAnsi" w:hAnsiTheme="minorHAnsi" w:cstheme="minorHAnsi"/>
                <w:b/>
                <w:sz w:val="20"/>
              </w:rPr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="00141916" w:rsidRPr="00CB6FAA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141916" w:rsidRPr="00CB6FAA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141916" w:rsidRPr="00CB6FAA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141916" w:rsidRPr="00CB6FAA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141916" w:rsidRPr="00CB6FAA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2"/>
          </w:p>
        </w:tc>
        <w:tc>
          <w:tcPr>
            <w:tcW w:w="2430" w:type="dxa"/>
            <w:gridSpan w:val="2"/>
            <w:vAlign w:val="center"/>
          </w:tcPr>
          <w:p w:rsidR="00226B3D" w:rsidRPr="00CB6FAA" w:rsidRDefault="00226B3D" w:rsidP="0051677C">
            <w:pPr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t>SSN (last 4 digits)</w:t>
            </w:r>
          </w:p>
        </w:tc>
        <w:tc>
          <w:tcPr>
            <w:tcW w:w="2358" w:type="dxa"/>
            <w:tcBorders>
              <w:bottom w:val="single" w:sz="2" w:space="0" w:color="auto"/>
            </w:tcBorders>
            <w:vAlign w:val="center"/>
          </w:tcPr>
          <w:p w:rsidR="00226B3D" w:rsidRPr="00CB6FAA" w:rsidRDefault="00D46D32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141916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CB6FAA">
              <w:rPr>
                <w:rFonts w:asciiTheme="minorHAnsi" w:hAnsiTheme="minorHAnsi" w:cstheme="minorHAnsi"/>
                <w:b/>
                <w:sz w:val="20"/>
              </w:rPr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="00141916" w:rsidRPr="00CB6FAA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141916" w:rsidRPr="00CB6FAA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141916" w:rsidRPr="00CB6FAA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141916" w:rsidRPr="00CB6FAA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141916" w:rsidRPr="00CB6FAA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3"/>
          </w:p>
        </w:tc>
      </w:tr>
      <w:tr w:rsidR="00226B3D" w:rsidRPr="00CB6FAA" w:rsidTr="0051677C">
        <w:trPr>
          <w:trHeight w:val="360"/>
        </w:trPr>
        <w:tc>
          <w:tcPr>
            <w:tcW w:w="2268" w:type="dxa"/>
            <w:gridSpan w:val="3"/>
            <w:vAlign w:val="center"/>
          </w:tcPr>
          <w:p w:rsidR="00226B3D" w:rsidRPr="00CB6FAA" w:rsidRDefault="00226B3D" w:rsidP="00226B3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</w:tcBorders>
            <w:vAlign w:val="center"/>
          </w:tcPr>
          <w:p w:rsidR="00226B3D" w:rsidRPr="00CB6FAA" w:rsidRDefault="00226B3D" w:rsidP="00226B3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226B3D" w:rsidRPr="00CB6FAA" w:rsidRDefault="00226B3D" w:rsidP="00226B3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58" w:type="dxa"/>
            <w:tcBorders>
              <w:top w:val="single" w:sz="2" w:space="0" w:color="auto"/>
            </w:tcBorders>
            <w:vAlign w:val="center"/>
          </w:tcPr>
          <w:p w:rsidR="00226B3D" w:rsidRPr="00CB6FAA" w:rsidRDefault="00226B3D" w:rsidP="00226B3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226B3D" w:rsidRPr="00CB6FAA" w:rsidTr="0051677C">
        <w:tc>
          <w:tcPr>
            <w:tcW w:w="2448" w:type="dxa"/>
            <w:gridSpan w:val="4"/>
            <w:vAlign w:val="center"/>
          </w:tcPr>
          <w:p w:rsidR="00226B3D" w:rsidRPr="00CB6FAA" w:rsidRDefault="00226B3D" w:rsidP="00226B3D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t>PROGRAM TYPE:</w:t>
            </w:r>
          </w:p>
        </w:tc>
        <w:tc>
          <w:tcPr>
            <w:tcW w:w="3780" w:type="dxa"/>
            <w:vAlign w:val="center"/>
          </w:tcPr>
          <w:p w:rsidR="00226B3D" w:rsidRPr="00CB6FAA" w:rsidRDefault="00D46D32" w:rsidP="00226B3D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6B3D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r w:rsidR="00226B3D" w:rsidRPr="00CB6FAA">
              <w:rPr>
                <w:rFonts w:asciiTheme="minorHAnsi" w:hAnsiTheme="minorHAnsi" w:cstheme="minorHAnsi"/>
                <w:b/>
                <w:sz w:val="20"/>
              </w:rPr>
              <w:t xml:space="preserve">  MI Choice Waiver</w:t>
            </w:r>
          </w:p>
        </w:tc>
        <w:tc>
          <w:tcPr>
            <w:tcW w:w="1080" w:type="dxa"/>
            <w:vAlign w:val="center"/>
          </w:tcPr>
          <w:p w:rsidR="00226B3D" w:rsidRPr="00CB6FAA" w:rsidRDefault="00226B3D" w:rsidP="00226B3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708" w:type="dxa"/>
            <w:gridSpan w:val="2"/>
            <w:vAlign w:val="center"/>
          </w:tcPr>
          <w:p w:rsidR="00226B3D" w:rsidRPr="00CB6FAA" w:rsidRDefault="00D46D32" w:rsidP="00226B3D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6B3D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r w:rsidR="00226B3D" w:rsidRPr="00CB6FAA">
              <w:rPr>
                <w:rFonts w:asciiTheme="minorHAnsi" w:hAnsiTheme="minorHAnsi" w:cstheme="minorHAnsi"/>
                <w:b/>
                <w:sz w:val="20"/>
              </w:rPr>
              <w:t xml:space="preserve">  Care Management</w:t>
            </w:r>
          </w:p>
        </w:tc>
      </w:tr>
      <w:tr w:rsidR="00226B3D" w:rsidRPr="00CB6FAA" w:rsidTr="0051677C">
        <w:tc>
          <w:tcPr>
            <w:tcW w:w="2448" w:type="dxa"/>
            <w:gridSpan w:val="4"/>
            <w:vAlign w:val="center"/>
          </w:tcPr>
          <w:p w:rsidR="00226B3D" w:rsidRPr="00CB6FAA" w:rsidRDefault="00226B3D" w:rsidP="00226B3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780" w:type="dxa"/>
            <w:vAlign w:val="center"/>
          </w:tcPr>
          <w:p w:rsidR="00226B3D" w:rsidRPr="00CB6FAA" w:rsidRDefault="00D46D32" w:rsidP="00226B3D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6B3D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r w:rsidR="00226B3D" w:rsidRPr="00CB6FAA">
              <w:rPr>
                <w:rFonts w:asciiTheme="minorHAnsi" w:hAnsiTheme="minorHAnsi" w:cstheme="minorHAnsi"/>
                <w:b/>
                <w:sz w:val="20"/>
              </w:rPr>
              <w:t xml:space="preserve">  Care Coordination</w:t>
            </w:r>
          </w:p>
        </w:tc>
        <w:tc>
          <w:tcPr>
            <w:tcW w:w="1080" w:type="dxa"/>
            <w:vAlign w:val="center"/>
          </w:tcPr>
          <w:p w:rsidR="00226B3D" w:rsidRPr="00CB6FAA" w:rsidRDefault="00226B3D" w:rsidP="00226B3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708" w:type="dxa"/>
            <w:gridSpan w:val="2"/>
            <w:vAlign w:val="center"/>
          </w:tcPr>
          <w:p w:rsidR="00226B3D" w:rsidRPr="00CB6FAA" w:rsidRDefault="00D46D32" w:rsidP="00226B3D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6B3D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r w:rsidR="00226B3D" w:rsidRPr="00CB6FAA">
              <w:rPr>
                <w:rFonts w:asciiTheme="minorHAnsi" w:hAnsiTheme="minorHAnsi" w:cstheme="minorHAnsi"/>
                <w:b/>
                <w:sz w:val="20"/>
              </w:rPr>
              <w:t xml:space="preserve">  Caregiver Respite</w:t>
            </w:r>
          </w:p>
        </w:tc>
      </w:tr>
      <w:tr w:rsidR="00226B3D" w:rsidRPr="00CB6FAA" w:rsidTr="0051677C">
        <w:tc>
          <w:tcPr>
            <w:tcW w:w="2448" w:type="dxa"/>
            <w:gridSpan w:val="4"/>
            <w:vAlign w:val="center"/>
          </w:tcPr>
          <w:p w:rsidR="00226B3D" w:rsidRPr="00CB6FAA" w:rsidRDefault="00226B3D" w:rsidP="00226B3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780" w:type="dxa"/>
            <w:vAlign w:val="center"/>
          </w:tcPr>
          <w:p w:rsidR="00226B3D" w:rsidRPr="00CB6FAA" w:rsidRDefault="00D46D32" w:rsidP="00226B3D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6B3D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r w:rsidR="00226B3D" w:rsidRPr="00CB6FAA">
              <w:rPr>
                <w:rFonts w:asciiTheme="minorHAnsi" w:hAnsiTheme="minorHAnsi" w:cstheme="minorHAnsi"/>
                <w:b/>
                <w:sz w:val="20"/>
              </w:rPr>
              <w:t xml:space="preserve">  Self-Determination</w:t>
            </w:r>
          </w:p>
        </w:tc>
        <w:tc>
          <w:tcPr>
            <w:tcW w:w="1080" w:type="dxa"/>
            <w:vAlign w:val="center"/>
          </w:tcPr>
          <w:p w:rsidR="00226B3D" w:rsidRPr="00CB6FAA" w:rsidRDefault="00226B3D" w:rsidP="00226B3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708" w:type="dxa"/>
            <w:gridSpan w:val="2"/>
            <w:vAlign w:val="center"/>
          </w:tcPr>
          <w:p w:rsidR="00226B3D" w:rsidRPr="00CB6FAA" w:rsidRDefault="00D46D32" w:rsidP="00226B3D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6B3D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r w:rsidR="00226B3D" w:rsidRPr="00CB6FAA">
              <w:rPr>
                <w:rFonts w:asciiTheme="minorHAnsi" w:hAnsiTheme="minorHAnsi" w:cstheme="minorHAnsi"/>
                <w:b/>
                <w:sz w:val="20"/>
              </w:rPr>
              <w:t xml:space="preserve">  Residential Services</w:t>
            </w:r>
          </w:p>
        </w:tc>
      </w:tr>
    </w:tbl>
    <w:p w:rsidR="00226B3D" w:rsidRPr="00CB6FAA" w:rsidRDefault="00226B3D" w:rsidP="00E71EA4">
      <w:pPr>
        <w:pStyle w:val="ReturnAddress"/>
        <w:framePr w:w="0" w:hSpace="0" w:vSpace="0" w:wrap="auto" w:vAnchor="margin" w:hAnchor="text" w:yAlign="inline" w:anchorLock="0"/>
        <w:tabs>
          <w:tab w:val="left" w:pos="5865"/>
        </w:tabs>
        <w:spacing w:line="240" w:lineRule="auto"/>
        <w:rPr>
          <w:rFonts w:asciiTheme="minorHAnsi" w:hAnsiTheme="minorHAnsi" w:cstheme="minorHAnsi"/>
          <w:b/>
          <w:sz w:val="20"/>
        </w:rPr>
      </w:pPr>
    </w:p>
    <w:p w:rsidR="00E663E7" w:rsidRPr="00CB6FAA" w:rsidRDefault="00AF7DC3" w:rsidP="00141916">
      <w:pPr>
        <w:jc w:val="center"/>
        <w:rPr>
          <w:rFonts w:asciiTheme="minorHAnsi" w:hAnsiTheme="minorHAnsi" w:cstheme="minorHAnsi"/>
          <w:b/>
          <w:sz w:val="20"/>
        </w:rPr>
      </w:pPr>
      <w:r w:rsidRPr="00CB6FAA">
        <w:rPr>
          <w:rFonts w:asciiTheme="minorHAnsi" w:hAnsiTheme="minorHAnsi" w:cstheme="minorHAnsi"/>
          <w:b/>
          <w:sz w:val="20"/>
        </w:rPr>
        <w:t>W</w:t>
      </w:r>
      <w:r w:rsidR="00E663E7" w:rsidRPr="00CB6FAA">
        <w:rPr>
          <w:rFonts w:asciiTheme="minorHAnsi" w:hAnsiTheme="minorHAnsi" w:cstheme="minorHAnsi"/>
          <w:b/>
          <w:sz w:val="20"/>
        </w:rPr>
        <w:t xml:space="preserve">e </w:t>
      </w:r>
      <w:r w:rsidR="00D46D32" w:rsidRPr="00CB6FAA">
        <w:rPr>
          <w:rFonts w:asciiTheme="minorHAnsi" w:hAnsiTheme="minorHAnsi" w:cstheme="minorHAnsi"/>
          <w:b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E663E7" w:rsidRPr="00CB6FAA">
        <w:rPr>
          <w:rFonts w:asciiTheme="minorHAnsi" w:hAnsiTheme="minorHAnsi" w:cstheme="minorHAnsi"/>
          <w:b/>
          <w:sz w:val="20"/>
        </w:rPr>
        <w:instrText xml:space="preserve"> FORMCHECKBOX </w:instrText>
      </w:r>
      <w:r w:rsidR="00533E34">
        <w:rPr>
          <w:rFonts w:asciiTheme="minorHAnsi" w:hAnsiTheme="minorHAnsi" w:cstheme="minorHAnsi"/>
          <w:b/>
          <w:sz w:val="20"/>
        </w:rPr>
      </w:r>
      <w:r w:rsidR="00533E34">
        <w:rPr>
          <w:rFonts w:asciiTheme="minorHAnsi" w:hAnsiTheme="minorHAnsi" w:cstheme="minorHAnsi"/>
          <w:b/>
          <w:sz w:val="20"/>
        </w:rPr>
        <w:fldChar w:fldCharType="separate"/>
      </w:r>
      <w:r w:rsidR="00D46D32" w:rsidRPr="00CB6FAA">
        <w:rPr>
          <w:rFonts w:asciiTheme="minorHAnsi" w:hAnsiTheme="minorHAnsi" w:cstheme="minorHAnsi"/>
          <w:b/>
          <w:sz w:val="20"/>
        </w:rPr>
        <w:fldChar w:fldCharType="end"/>
      </w:r>
      <w:bookmarkEnd w:id="4"/>
      <w:r w:rsidR="00E663E7" w:rsidRPr="00CB6FAA">
        <w:rPr>
          <w:rFonts w:asciiTheme="minorHAnsi" w:hAnsiTheme="minorHAnsi" w:cstheme="minorHAnsi"/>
          <w:b/>
          <w:sz w:val="20"/>
        </w:rPr>
        <w:t xml:space="preserve">were unable </w:t>
      </w:r>
      <w:r w:rsidR="00141916" w:rsidRPr="00CB6FAA">
        <w:rPr>
          <w:rFonts w:asciiTheme="minorHAnsi" w:hAnsiTheme="minorHAnsi" w:cstheme="minorHAnsi"/>
          <w:b/>
          <w:sz w:val="20"/>
        </w:rPr>
        <w:t xml:space="preserve">or </w:t>
      </w:r>
      <w:r w:rsidR="00D46D32" w:rsidRPr="00CB6FAA">
        <w:rPr>
          <w:rFonts w:asciiTheme="minorHAnsi" w:hAnsiTheme="minorHAnsi" w:cstheme="minorHAnsi"/>
          <w:b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E663E7" w:rsidRPr="00CB6FAA">
        <w:rPr>
          <w:rFonts w:asciiTheme="minorHAnsi" w:hAnsiTheme="minorHAnsi" w:cstheme="minorHAnsi"/>
          <w:b/>
          <w:sz w:val="20"/>
        </w:rPr>
        <w:instrText xml:space="preserve"> FORMCHECKBOX </w:instrText>
      </w:r>
      <w:r w:rsidR="00533E34">
        <w:rPr>
          <w:rFonts w:asciiTheme="minorHAnsi" w:hAnsiTheme="minorHAnsi" w:cstheme="minorHAnsi"/>
          <w:b/>
          <w:sz w:val="20"/>
        </w:rPr>
      </w:r>
      <w:r w:rsidR="00533E34">
        <w:rPr>
          <w:rFonts w:asciiTheme="minorHAnsi" w:hAnsiTheme="minorHAnsi" w:cstheme="minorHAnsi"/>
          <w:b/>
          <w:sz w:val="20"/>
        </w:rPr>
        <w:fldChar w:fldCharType="separate"/>
      </w:r>
      <w:r w:rsidR="00D46D32" w:rsidRPr="00CB6FAA">
        <w:rPr>
          <w:rFonts w:asciiTheme="minorHAnsi" w:hAnsiTheme="minorHAnsi" w:cstheme="minorHAnsi"/>
          <w:b/>
          <w:sz w:val="20"/>
        </w:rPr>
        <w:fldChar w:fldCharType="end"/>
      </w:r>
      <w:bookmarkEnd w:id="5"/>
      <w:r w:rsidR="00E663E7" w:rsidRPr="00CB6FAA">
        <w:rPr>
          <w:rFonts w:asciiTheme="minorHAnsi" w:hAnsiTheme="minorHAnsi" w:cstheme="minorHAnsi"/>
          <w:b/>
          <w:sz w:val="20"/>
        </w:rPr>
        <w:t>will be unable to provide the following service</w:t>
      </w:r>
      <w:r w:rsidR="00406504" w:rsidRPr="00CB6FAA">
        <w:rPr>
          <w:rFonts w:asciiTheme="minorHAnsi" w:hAnsiTheme="minorHAnsi" w:cstheme="minorHAnsi"/>
          <w:b/>
          <w:sz w:val="20"/>
        </w:rPr>
        <w:t>(</w:t>
      </w:r>
      <w:r w:rsidR="00E663E7" w:rsidRPr="00CB6FAA">
        <w:rPr>
          <w:rFonts w:asciiTheme="minorHAnsi" w:hAnsiTheme="minorHAnsi" w:cstheme="minorHAnsi"/>
          <w:b/>
          <w:sz w:val="20"/>
        </w:rPr>
        <w:t>s</w:t>
      </w:r>
      <w:r w:rsidR="00406504" w:rsidRPr="00CB6FAA">
        <w:rPr>
          <w:rFonts w:asciiTheme="minorHAnsi" w:hAnsiTheme="minorHAnsi" w:cstheme="minorHAnsi"/>
          <w:b/>
          <w:sz w:val="20"/>
        </w:rPr>
        <w:t>)</w:t>
      </w:r>
      <w:r w:rsidR="00E663E7" w:rsidRPr="00CB6FAA">
        <w:rPr>
          <w:rFonts w:asciiTheme="minorHAnsi" w:hAnsiTheme="minorHAnsi" w:cstheme="minorHAnsi"/>
          <w:b/>
          <w:sz w:val="20"/>
        </w:rPr>
        <w:t>:</w:t>
      </w:r>
    </w:p>
    <w:p w:rsidR="00141916" w:rsidRPr="00CB6FAA" w:rsidRDefault="00141916" w:rsidP="00E71EA4">
      <w:pPr>
        <w:pStyle w:val="ReturnAddress"/>
        <w:framePr w:w="0" w:hSpace="0" w:vSpace="0" w:wrap="auto" w:vAnchor="margin" w:hAnchor="text" w:yAlign="inline" w:anchorLock="0"/>
        <w:tabs>
          <w:tab w:val="left" w:pos="5865"/>
        </w:tabs>
        <w:spacing w:line="240" w:lineRule="auto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19"/>
        <w:gridCol w:w="2700"/>
        <w:gridCol w:w="3690"/>
      </w:tblGrid>
      <w:tr w:rsidR="00141916" w:rsidRPr="00CB6FAA" w:rsidTr="0051677C">
        <w:trPr>
          <w:jc w:val="center"/>
        </w:trPr>
        <w:tc>
          <w:tcPr>
            <w:tcW w:w="3519" w:type="dxa"/>
            <w:vAlign w:val="center"/>
          </w:tcPr>
          <w:p w:rsidR="00141916" w:rsidRPr="00CB6FAA" w:rsidRDefault="00141916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t>Service</w:t>
            </w:r>
          </w:p>
        </w:tc>
        <w:tc>
          <w:tcPr>
            <w:tcW w:w="2700" w:type="dxa"/>
            <w:vAlign w:val="center"/>
          </w:tcPr>
          <w:p w:rsidR="00141916" w:rsidRPr="00CB6FAA" w:rsidRDefault="00141916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t># of Units per Service</w:t>
            </w:r>
          </w:p>
        </w:tc>
        <w:tc>
          <w:tcPr>
            <w:tcW w:w="3690" w:type="dxa"/>
            <w:vAlign w:val="center"/>
          </w:tcPr>
          <w:p w:rsidR="00141916" w:rsidRPr="00CB6FAA" w:rsidRDefault="00141916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t>Date(s) &amp; Time(s) of Service</w:t>
            </w:r>
          </w:p>
        </w:tc>
      </w:tr>
      <w:tr w:rsidR="00141916" w:rsidRPr="00CB6FAA" w:rsidTr="0051677C">
        <w:trPr>
          <w:jc w:val="center"/>
        </w:trPr>
        <w:tc>
          <w:tcPr>
            <w:tcW w:w="3519" w:type="dxa"/>
            <w:vAlign w:val="center"/>
          </w:tcPr>
          <w:p w:rsidR="00141916" w:rsidRPr="00CB6FAA" w:rsidRDefault="00D46D32" w:rsidP="00141916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5"/>
            <w:r w:rsidR="00141916" w:rsidRPr="00CB6FAA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sz w:val="20"/>
              </w:rPr>
            </w:r>
            <w:r w:rsidR="00533E34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6"/>
            <w:r w:rsidR="00141916" w:rsidRPr="00CB6FA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41916" w:rsidRPr="00CB6FAA">
              <w:rPr>
                <w:rFonts w:asciiTheme="minorHAnsi" w:hAnsiTheme="minorHAnsi" w:cstheme="minorHAnsi"/>
                <w:b/>
                <w:sz w:val="20"/>
              </w:rPr>
              <w:t>Adult Day Care</w:t>
            </w:r>
          </w:p>
        </w:tc>
        <w:tc>
          <w:tcPr>
            <w:tcW w:w="2700" w:type="dxa"/>
            <w:vAlign w:val="center"/>
          </w:tcPr>
          <w:p w:rsidR="00141916" w:rsidRPr="00CB6FAA" w:rsidRDefault="00D46D32" w:rsidP="0051677C">
            <w:pPr>
              <w:jc w:val="center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3B42BA"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instrText xml:space="preserve"> FORMTEXT </w:instrTex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separate"/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end"/>
            </w:r>
            <w:bookmarkEnd w:id="7"/>
          </w:p>
        </w:tc>
        <w:tc>
          <w:tcPr>
            <w:tcW w:w="3690" w:type="dxa"/>
            <w:vAlign w:val="center"/>
          </w:tcPr>
          <w:p w:rsidR="00141916" w:rsidRPr="00CB6FAA" w:rsidRDefault="00D46D32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B42BA"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instrText xml:space="preserve"> FORMTEXT </w:instrTex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separate"/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end"/>
            </w:r>
          </w:p>
        </w:tc>
      </w:tr>
      <w:tr w:rsidR="00141916" w:rsidRPr="00CB6FAA" w:rsidTr="0051677C">
        <w:trPr>
          <w:jc w:val="center"/>
        </w:trPr>
        <w:tc>
          <w:tcPr>
            <w:tcW w:w="3519" w:type="dxa"/>
            <w:vAlign w:val="center"/>
          </w:tcPr>
          <w:p w:rsidR="00141916" w:rsidRPr="00CB6FAA" w:rsidRDefault="00D46D32" w:rsidP="00141916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 w:rsidR="00141916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8"/>
            <w:r w:rsidR="00141916" w:rsidRPr="00CB6FAA">
              <w:rPr>
                <w:rFonts w:asciiTheme="minorHAnsi" w:hAnsiTheme="minorHAnsi" w:cstheme="minorHAnsi"/>
                <w:b/>
                <w:sz w:val="20"/>
              </w:rPr>
              <w:t xml:space="preserve"> Chore</w:t>
            </w:r>
          </w:p>
        </w:tc>
        <w:tc>
          <w:tcPr>
            <w:tcW w:w="2700" w:type="dxa"/>
            <w:vAlign w:val="center"/>
          </w:tcPr>
          <w:p w:rsidR="00141916" w:rsidRPr="00CB6FAA" w:rsidRDefault="00D46D32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B42BA"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instrText xml:space="preserve"> FORMTEXT </w:instrTex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separate"/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:rsidR="00141916" w:rsidRPr="00CB6FAA" w:rsidRDefault="00D46D32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B42BA"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instrText xml:space="preserve"> FORMTEXT </w:instrTex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separate"/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end"/>
            </w:r>
          </w:p>
        </w:tc>
      </w:tr>
      <w:tr w:rsidR="00E71EA4" w:rsidRPr="00CB6FAA" w:rsidTr="0051677C">
        <w:trPr>
          <w:jc w:val="center"/>
        </w:trPr>
        <w:tc>
          <w:tcPr>
            <w:tcW w:w="3519" w:type="dxa"/>
            <w:vAlign w:val="center"/>
          </w:tcPr>
          <w:p w:rsidR="00E71EA4" w:rsidRPr="00CB6FAA" w:rsidRDefault="00D46D32" w:rsidP="00E71EA4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EA4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r w:rsidR="00E71EA4" w:rsidRPr="00CB6FAA">
              <w:rPr>
                <w:rFonts w:asciiTheme="minorHAnsi" w:hAnsiTheme="minorHAnsi" w:cstheme="minorHAnsi"/>
                <w:b/>
                <w:sz w:val="20"/>
              </w:rPr>
              <w:t xml:space="preserve"> Community Living Supports</w:t>
            </w:r>
          </w:p>
        </w:tc>
        <w:tc>
          <w:tcPr>
            <w:tcW w:w="2700" w:type="dxa"/>
            <w:vAlign w:val="center"/>
          </w:tcPr>
          <w:p w:rsidR="00E71EA4" w:rsidRPr="00CB6FAA" w:rsidRDefault="00D46D32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71EA4"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instrText xml:space="preserve"> FORMTEXT </w:instrTex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separate"/>
            </w:r>
            <w:r w:rsidR="00E71EA4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E71EA4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E71EA4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E71EA4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E71EA4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:rsidR="00E71EA4" w:rsidRPr="00CB6FAA" w:rsidRDefault="00D46D32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71EA4"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instrText xml:space="preserve"> FORMTEXT </w:instrTex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separate"/>
            </w:r>
            <w:r w:rsidR="00E71EA4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E71EA4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E71EA4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E71EA4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E71EA4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end"/>
            </w:r>
          </w:p>
        </w:tc>
      </w:tr>
      <w:tr w:rsidR="00141916" w:rsidRPr="00CB6FAA" w:rsidTr="0051677C">
        <w:trPr>
          <w:jc w:val="center"/>
        </w:trPr>
        <w:tc>
          <w:tcPr>
            <w:tcW w:w="3519" w:type="dxa"/>
            <w:vAlign w:val="center"/>
          </w:tcPr>
          <w:p w:rsidR="00141916" w:rsidRPr="00CB6FAA" w:rsidRDefault="00D46D32" w:rsidP="00141916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4"/>
            <w:r w:rsidR="00141916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9"/>
            <w:r w:rsidR="00141916" w:rsidRPr="00CB6FAA">
              <w:rPr>
                <w:rFonts w:asciiTheme="minorHAnsi" w:hAnsiTheme="minorHAnsi" w:cstheme="minorHAnsi"/>
                <w:b/>
                <w:sz w:val="20"/>
              </w:rPr>
              <w:t xml:space="preserve"> Counseling</w:t>
            </w:r>
          </w:p>
        </w:tc>
        <w:tc>
          <w:tcPr>
            <w:tcW w:w="2700" w:type="dxa"/>
            <w:vAlign w:val="center"/>
          </w:tcPr>
          <w:p w:rsidR="00141916" w:rsidRPr="00CB6FAA" w:rsidRDefault="00D46D32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B42BA"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instrText xml:space="preserve"> FORMTEXT </w:instrTex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separate"/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:rsidR="00141916" w:rsidRPr="00CB6FAA" w:rsidRDefault="00D46D32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B42BA"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instrText xml:space="preserve"> FORMTEXT </w:instrTex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separate"/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end"/>
            </w:r>
          </w:p>
        </w:tc>
      </w:tr>
      <w:tr w:rsidR="00141916" w:rsidRPr="00CB6FAA" w:rsidTr="0051677C">
        <w:trPr>
          <w:jc w:val="center"/>
        </w:trPr>
        <w:tc>
          <w:tcPr>
            <w:tcW w:w="3519" w:type="dxa"/>
            <w:vAlign w:val="center"/>
          </w:tcPr>
          <w:p w:rsidR="00141916" w:rsidRPr="00CB6FAA" w:rsidRDefault="00D46D32" w:rsidP="00141916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141916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10"/>
            <w:r w:rsidR="00141916" w:rsidRPr="00CB6FAA">
              <w:rPr>
                <w:rFonts w:asciiTheme="minorHAnsi" w:hAnsiTheme="minorHAnsi" w:cstheme="minorHAnsi"/>
                <w:b/>
                <w:sz w:val="20"/>
              </w:rPr>
              <w:t xml:space="preserve"> Home Delivered Meals</w:t>
            </w:r>
          </w:p>
        </w:tc>
        <w:tc>
          <w:tcPr>
            <w:tcW w:w="2700" w:type="dxa"/>
            <w:vAlign w:val="center"/>
          </w:tcPr>
          <w:p w:rsidR="00141916" w:rsidRPr="00CB6FAA" w:rsidRDefault="00D46D32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B42BA"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instrText xml:space="preserve"> FORMTEXT </w:instrTex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separate"/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:rsidR="00141916" w:rsidRPr="00CB6FAA" w:rsidRDefault="00D46D32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B42BA"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instrText xml:space="preserve"> FORMTEXT </w:instrTex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separate"/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end"/>
            </w:r>
          </w:p>
        </w:tc>
      </w:tr>
      <w:tr w:rsidR="00141916" w:rsidRPr="00CB6FAA" w:rsidTr="0051677C">
        <w:trPr>
          <w:jc w:val="center"/>
        </w:trPr>
        <w:tc>
          <w:tcPr>
            <w:tcW w:w="3519" w:type="dxa"/>
            <w:vAlign w:val="center"/>
          </w:tcPr>
          <w:p w:rsidR="00141916" w:rsidRPr="00CB6FAA" w:rsidRDefault="00D46D32" w:rsidP="00141916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 w:rsidR="00141916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11"/>
            <w:r w:rsidR="00141916" w:rsidRPr="00CB6FAA">
              <w:rPr>
                <w:rFonts w:asciiTheme="minorHAnsi" w:hAnsiTheme="minorHAnsi" w:cstheme="minorHAnsi"/>
                <w:b/>
                <w:sz w:val="20"/>
              </w:rPr>
              <w:t xml:space="preserve"> Homemaker</w:t>
            </w:r>
          </w:p>
        </w:tc>
        <w:tc>
          <w:tcPr>
            <w:tcW w:w="2700" w:type="dxa"/>
            <w:vAlign w:val="center"/>
          </w:tcPr>
          <w:p w:rsidR="00141916" w:rsidRPr="00CB6FAA" w:rsidRDefault="00D46D32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B42BA"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instrText xml:space="preserve"> FORMTEXT </w:instrTex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separate"/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:rsidR="00141916" w:rsidRPr="00CB6FAA" w:rsidRDefault="00D46D32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B42BA"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instrText xml:space="preserve"> FORMTEXT </w:instrTex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separate"/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end"/>
            </w:r>
          </w:p>
        </w:tc>
      </w:tr>
      <w:tr w:rsidR="00141916" w:rsidRPr="00CB6FAA" w:rsidTr="0051677C">
        <w:trPr>
          <w:jc w:val="center"/>
        </w:trPr>
        <w:tc>
          <w:tcPr>
            <w:tcW w:w="3519" w:type="dxa"/>
            <w:vAlign w:val="center"/>
          </w:tcPr>
          <w:p w:rsidR="00141916" w:rsidRPr="00CB6FAA" w:rsidRDefault="00D46D32" w:rsidP="00141916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 w:rsidR="00141916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12"/>
            <w:r w:rsidR="00141916" w:rsidRPr="00CB6FAA">
              <w:rPr>
                <w:rFonts w:asciiTheme="minorHAnsi" w:hAnsiTheme="minorHAnsi" w:cstheme="minorHAnsi"/>
                <w:b/>
                <w:sz w:val="20"/>
              </w:rPr>
              <w:t xml:space="preserve"> In-Home Respite</w:t>
            </w:r>
          </w:p>
        </w:tc>
        <w:tc>
          <w:tcPr>
            <w:tcW w:w="2700" w:type="dxa"/>
            <w:vAlign w:val="center"/>
          </w:tcPr>
          <w:p w:rsidR="00141916" w:rsidRPr="00CB6FAA" w:rsidRDefault="00D46D32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B42BA"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instrText xml:space="preserve"> FORMTEXT </w:instrTex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separate"/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:rsidR="00141916" w:rsidRPr="00CB6FAA" w:rsidRDefault="00D46D32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B42BA"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instrText xml:space="preserve"> FORMTEXT </w:instrTex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separate"/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end"/>
            </w:r>
          </w:p>
        </w:tc>
      </w:tr>
      <w:tr w:rsidR="00141916" w:rsidRPr="00CB6FAA" w:rsidTr="0051677C">
        <w:trPr>
          <w:jc w:val="center"/>
        </w:trPr>
        <w:tc>
          <w:tcPr>
            <w:tcW w:w="3519" w:type="dxa"/>
            <w:vAlign w:val="center"/>
          </w:tcPr>
          <w:p w:rsidR="00141916" w:rsidRPr="00CB6FAA" w:rsidRDefault="00D46D32" w:rsidP="00141916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="00141916" w:rsidRPr="00CB6FAA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sz w:val="20"/>
              </w:rPr>
            </w:r>
            <w:r w:rsidR="00533E34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3"/>
            <w:r w:rsidR="00141916" w:rsidRPr="00CB6FAA">
              <w:rPr>
                <w:rFonts w:asciiTheme="minorHAnsi" w:hAnsiTheme="minorHAnsi" w:cstheme="minorHAnsi"/>
                <w:b/>
                <w:sz w:val="20"/>
              </w:rPr>
              <w:t xml:space="preserve"> PDN</w:t>
            </w:r>
          </w:p>
        </w:tc>
        <w:tc>
          <w:tcPr>
            <w:tcW w:w="2700" w:type="dxa"/>
            <w:vAlign w:val="center"/>
          </w:tcPr>
          <w:p w:rsidR="00141916" w:rsidRPr="00CB6FAA" w:rsidRDefault="00D46D32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B42BA"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instrText xml:space="preserve"> FORMTEXT </w:instrTex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separate"/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:rsidR="00141916" w:rsidRPr="00CB6FAA" w:rsidRDefault="00D46D32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B42BA"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instrText xml:space="preserve"> FORMTEXT </w:instrTex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separate"/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end"/>
            </w:r>
          </w:p>
        </w:tc>
      </w:tr>
      <w:tr w:rsidR="00141916" w:rsidRPr="00CB6FAA" w:rsidTr="0051677C">
        <w:trPr>
          <w:jc w:val="center"/>
        </w:trPr>
        <w:tc>
          <w:tcPr>
            <w:tcW w:w="3519" w:type="dxa"/>
            <w:vAlign w:val="center"/>
          </w:tcPr>
          <w:p w:rsidR="00141916" w:rsidRPr="00CB6FAA" w:rsidRDefault="00D46D32" w:rsidP="00141916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1"/>
            <w:r w:rsidR="00141916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14"/>
            <w:r w:rsidR="00141916" w:rsidRPr="00CB6FAA">
              <w:rPr>
                <w:rFonts w:asciiTheme="minorHAnsi" w:hAnsiTheme="minorHAnsi" w:cstheme="minorHAnsi"/>
                <w:b/>
                <w:sz w:val="20"/>
              </w:rPr>
              <w:t xml:space="preserve"> Personal Care</w:t>
            </w:r>
          </w:p>
        </w:tc>
        <w:tc>
          <w:tcPr>
            <w:tcW w:w="2700" w:type="dxa"/>
            <w:vAlign w:val="center"/>
          </w:tcPr>
          <w:p w:rsidR="00141916" w:rsidRPr="00CB6FAA" w:rsidRDefault="00D46D32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B42BA"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instrText xml:space="preserve"> FORMTEXT </w:instrTex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separate"/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:rsidR="00141916" w:rsidRPr="00CB6FAA" w:rsidRDefault="00D46D32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B42BA"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instrText xml:space="preserve"> FORMTEXT </w:instrTex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separate"/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end"/>
            </w:r>
          </w:p>
        </w:tc>
      </w:tr>
      <w:tr w:rsidR="004035D7" w:rsidRPr="00CB6FAA" w:rsidTr="0051677C">
        <w:trPr>
          <w:jc w:val="center"/>
        </w:trPr>
        <w:tc>
          <w:tcPr>
            <w:tcW w:w="3519" w:type="dxa"/>
            <w:vAlign w:val="center"/>
          </w:tcPr>
          <w:p w:rsidR="004035D7" w:rsidRPr="00CB6FAA" w:rsidRDefault="00D46D32" w:rsidP="004035D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5D7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r w:rsidR="004035D7" w:rsidRPr="00CB6FAA">
              <w:rPr>
                <w:rFonts w:asciiTheme="minorHAnsi" w:hAnsiTheme="minorHAnsi" w:cstheme="minorHAnsi"/>
                <w:b/>
                <w:sz w:val="20"/>
              </w:rPr>
              <w:t xml:space="preserve"> Residential Service </w:t>
            </w:r>
          </w:p>
        </w:tc>
        <w:tc>
          <w:tcPr>
            <w:tcW w:w="2700" w:type="dxa"/>
            <w:vAlign w:val="center"/>
          </w:tcPr>
          <w:p w:rsidR="004035D7" w:rsidRPr="00CB6FAA" w:rsidRDefault="00D46D32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035D7"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instrText xml:space="preserve"> FORMTEXT </w:instrTex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separate"/>
            </w:r>
            <w:r w:rsidR="004035D7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4035D7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4035D7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4035D7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4035D7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:rsidR="004035D7" w:rsidRPr="00CB6FAA" w:rsidRDefault="00D46D32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035D7"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instrText xml:space="preserve"> FORMTEXT </w:instrTex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separate"/>
            </w:r>
            <w:r w:rsidR="004035D7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4035D7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4035D7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4035D7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4035D7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end"/>
            </w:r>
          </w:p>
        </w:tc>
      </w:tr>
      <w:tr w:rsidR="00141916" w:rsidRPr="00CB6FAA" w:rsidTr="0051677C">
        <w:trPr>
          <w:jc w:val="center"/>
        </w:trPr>
        <w:tc>
          <w:tcPr>
            <w:tcW w:w="3519" w:type="dxa"/>
            <w:vAlign w:val="center"/>
          </w:tcPr>
          <w:p w:rsidR="00141916" w:rsidRPr="00CB6FAA" w:rsidRDefault="00D46D32" w:rsidP="00141916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2"/>
            <w:r w:rsidR="00141916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15"/>
            <w:r w:rsidR="00141916" w:rsidRPr="00CB6FAA">
              <w:rPr>
                <w:rFonts w:asciiTheme="minorHAnsi" w:hAnsiTheme="minorHAnsi" w:cstheme="minorHAnsi"/>
                <w:b/>
                <w:sz w:val="20"/>
              </w:rPr>
              <w:t xml:space="preserve"> Transportation</w:t>
            </w:r>
          </w:p>
        </w:tc>
        <w:tc>
          <w:tcPr>
            <w:tcW w:w="2700" w:type="dxa"/>
            <w:vAlign w:val="center"/>
          </w:tcPr>
          <w:p w:rsidR="00141916" w:rsidRPr="00CB6FAA" w:rsidRDefault="00D46D32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B42BA"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instrText xml:space="preserve"> FORMTEXT </w:instrTex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separate"/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:rsidR="00141916" w:rsidRPr="00CB6FAA" w:rsidRDefault="00D46D32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B42BA"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instrText xml:space="preserve"> FORMTEXT </w:instrTex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separate"/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3B42BA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end"/>
            </w:r>
          </w:p>
        </w:tc>
      </w:tr>
    </w:tbl>
    <w:p w:rsidR="00141916" w:rsidRPr="00CB6FAA" w:rsidRDefault="00141916" w:rsidP="00E71EA4">
      <w:pPr>
        <w:pStyle w:val="ReturnAddress"/>
        <w:framePr w:w="0" w:hSpace="0" w:vSpace="0" w:wrap="auto" w:vAnchor="margin" w:hAnchor="text" w:yAlign="inline" w:anchorLock="0"/>
        <w:tabs>
          <w:tab w:val="left" w:pos="5865"/>
        </w:tabs>
        <w:spacing w:line="240" w:lineRule="auto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5400"/>
        <w:gridCol w:w="612"/>
      </w:tblGrid>
      <w:tr w:rsidR="003B42BA" w:rsidRPr="00CB6FAA" w:rsidTr="0051677C">
        <w:trPr>
          <w:gridAfter w:val="1"/>
          <w:wAfter w:w="612" w:type="dxa"/>
          <w:trHeight w:val="268"/>
          <w:jc w:val="center"/>
        </w:trPr>
        <w:tc>
          <w:tcPr>
            <w:tcW w:w="10188" w:type="dxa"/>
            <w:gridSpan w:val="2"/>
            <w:vAlign w:val="center"/>
          </w:tcPr>
          <w:p w:rsidR="003B42BA" w:rsidRPr="00CB6FAA" w:rsidRDefault="003B42BA" w:rsidP="003B42B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t>Reason:</w:t>
            </w:r>
          </w:p>
        </w:tc>
      </w:tr>
      <w:tr w:rsidR="003B42BA" w:rsidRPr="00CB6FAA" w:rsidTr="0051677C">
        <w:trPr>
          <w:gridAfter w:val="1"/>
          <w:wAfter w:w="612" w:type="dxa"/>
          <w:trHeight w:val="283"/>
          <w:jc w:val="center"/>
        </w:trPr>
        <w:tc>
          <w:tcPr>
            <w:tcW w:w="4788" w:type="dxa"/>
          </w:tcPr>
          <w:p w:rsidR="003B42BA" w:rsidRPr="00CB6FAA" w:rsidRDefault="00D46D32" w:rsidP="00D471D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16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t xml:space="preserve"> PNA (Participant Not Available)</w:t>
            </w:r>
          </w:p>
        </w:tc>
        <w:tc>
          <w:tcPr>
            <w:tcW w:w="5400" w:type="dxa"/>
          </w:tcPr>
          <w:p w:rsidR="003B42BA" w:rsidRPr="00CB6FAA" w:rsidRDefault="00D46D32" w:rsidP="00D471D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5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17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t xml:space="preserve"> VNS (Vendor/Worker No Show)</w:t>
            </w:r>
          </w:p>
        </w:tc>
      </w:tr>
      <w:tr w:rsidR="003B42BA" w:rsidRPr="00CB6FAA" w:rsidTr="0051677C">
        <w:trPr>
          <w:gridAfter w:val="1"/>
          <w:wAfter w:w="612" w:type="dxa"/>
          <w:trHeight w:val="283"/>
          <w:jc w:val="center"/>
        </w:trPr>
        <w:tc>
          <w:tcPr>
            <w:tcW w:w="4788" w:type="dxa"/>
          </w:tcPr>
          <w:p w:rsidR="003B42BA" w:rsidRPr="00CB6FAA" w:rsidRDefault="00D46D32" w:rsidP="00D471D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18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t xml:space="preserve"> PC (Participant Cancelled)</w:t>
            </w:r>
          </w:p>
        </w:tc>
        <w:tc>
          <w:tcPr>
            <w:tcW w:w="5400" w:type="dxa"/>
          </w:tcPr>
          <w:p w:rsidR="003B42BA" w:rsidRPr="00CB6FAA" w:rsidRDefault="00D46D32" w:rsidP="00D471D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6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19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t xml:space="preserve"> VS (Vendor/Worker Sick)</w:t>
            </w:r>
          </w:p>
        </w:tc>
      </w:tr>
      <w:tr w:rsidR="003B42BA" w:rsidRPr="00CB6FAA" w:rsidTr="0051677C">
        <w:trPr>
          <w:gridAfter w:val="1"/>
          <w:wAfter w:w="612" w:type="dxa"/>
          <w:trHeight w:val="268"/>
          <w:jc w:val="center"/>
        </w:trPr>
        <w:tc>
          <w:tcPr>
            <w:tcW w:w="4788" w:type="dxa"/>
          </w:tcPr>
          <w:p w:rsidR="003B42BA" w:rsidRPr="00CB6FAA" w:rsidRDefault="00D46D32" w:rsidP="00D471D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20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t xml:space="preserve"> PS (Participant Sick)</w:t>
            </w:r>
          </w:p>
        </w:tc>
        <w:tc>
          <w:tcPr>
            <w:tcW w:w="5400" w:type="dxa"/>
          </w:tcPr>
          <w:p w:rsidR="003B42BA" w:rsidRPr="00CB6FAA" w:rsidRDefault="00D46D32" w:rsidP="00D471D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7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21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t xml:space="preserve"> VSP (Vendor/Worker Scheduling Problems)</w:t>
            </w:r>
          </w:p>
        </w:tc>
      </w:tr>
      <w:tr w:rsidR="003B42BA" w:rsidRPr="00CB6FAA" w:rsidTr="0051677C">
        <w:trPr>
          <w:gridAfter w:val="1"/>
          <w:wAfter w:w="612" w:type="dxa"/>
          <w:trHeight w:val="283"/>
          <w:jc w:val="center"/>
        </w:trPr>
        <w:tc>
          <w:tcPr>
            <w:tcW w:w="4788" w:type="dxa"/>
          </w:tcPr>
          <w:p w:rsidR="003B42BA" w:rsidRPr="00CB6FAA" w:rsidRDefault="00D46D32" w:rsidP="00D471D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1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22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t xml:space="preserve"> PH (Participant Hospitalized)</w:t>
            </w:r>
          </w:p>
        </w:tc>
        <w:tc>
          <w:tcPr>
            <w:tcW w:w="5400" w:type="dxa"/>
          </w:tcPr>
          <w:p w:rsidR="003B42BA" w:rsidRPr="00CB6FAA" w:rsidRDefault="00D46D32" w:rsidP="00D471D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8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23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t xml:space="preserve"> VNA (Vendor Worker Not Available)</w:t>
            </w:r>
          </w:p>
        </w:tc>
      </w:tr>
      <w:tr w:rsidR="003B42BA" w:rsidRPr="00CB6FAA" w:rsidTr="0051677C">
        <w:trPr>
          <w:gridAfter w:val="1"/>
          <w:wAfter w:w="612" w:type="dxa"/>
          <w:trHeight w:val="283"/>
          <w:jc w:val="center"/>
        </w:trPr>
        <w:tc>
          <w:tcPr>
            <w:tcW w:w="4788" w:type="dxa"/>
          </w:tcPr>
          <w:p w:rsidR="003B42BA" w:rsidRPr="00CB6FAA" w:rsidRDefault="00D46D32" w:rsidP="00D471D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2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24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t xml:space="preserve"> PNF (Participant in Nursing Facility)</w:t>
            </w:r>
          </w:p>
        </w:tc>
        <w:tc>
          <w:tcPr>
            <w:tcW w:w="5400" w:type="dxa"/>
          </w:tcPr>
          <w:p w:rsidR="003B42BA" w:rsidRPr="00CB6FAA" w:rsidRDefault="00D46D32" w:rsidP="00D471D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9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25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t xml:space="preserve"> VIW (Vendor Inclement Weather)</w:t>
            </w:r>
          </w:p>
        </w:tc>
      </w:tr>
      <w:tr w:rsidR="003B42BA" w:rsidRPr="00CB6FAA" w:rsidTr="0051677C">
        <w:trPr>
          <w:gridAfter w:val="1"/>
          <w:wAfter w:w="612" w:type="dxa"/>
          <w:trHeight w:val="283"/>
          <w:jc w:val="center"/>
        </w:trPr>
        <w:tc>
          <w:tcPr>
            <w:tcW w:w="4788" w:type="dxa"/>
          </w:tcPr>
          <w:p w:rsidR="003B42BA" w:rsidRPr="00CB6FAA" w:rsidRDefault="00D46D32" w:rsidP="00D471D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3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26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t xml:space="preserve"> PDH (Participant Decreased Hours)</w:t>
            </w:r>
          </w:p>
        </w:tc>
        <w:tc>
          <w:tcPr>
            <w:tcW w:w="5400" w:type="dxa"/>
          </w:tcPr>
          <w:p w:rsidR="003B42BA" w:rsidRPr="00CB6FAA" w:rsidRDefault="00D46D32" w:rsidP="00D471D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0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27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t xml:space="preserve"> VH (Vendor Holiday)</w:t>
            </w:r>
          </w:p>
        </w:tc>
      </w:tr>
      <w:tr w:rsidR="003B42BA" w:rsidRPr="00CB6FAA" w:rsidTr="0051677C">
        <w:trPr>
          <w:gridAfter w:val="1"/>
          <w:wAfter w:w="612" w:type="dxa"/>
          <w:trHeight w:val="268"/>
          <w:jc w:val="center"/>
        </w:trPr>
        <w:tc>
          <w:tcPr>
            <w:tcW w:w="4788" w:type="dxa"/>
          </w:tcPr>
          <w:p w:rsidR="003B42BA" w:rsidRPr="00CB6FAA" w:rsidRDefault="00D46D32" w:rsidP="00D471D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4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28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t xml:space="preserve"> PRW (Participant Refused Worker)</w:t>
            </w:r>
          </w:p>
        </w:tc>
        <w:tc>
          <w:tcPr>
            <w:tcW w:w="5400" w:type="dxa"/>
          </w:tcPr>
          <w:p w:rsidR="003B42BA" w:rsidRPr="00CB6FAA" w:rsidRDefault="003B42BA" w:rsidP="00D471D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41D0" w:rsidRPr="00CB6FAA" w:rsidTr="00533E34">
        <w:tblPrEx>
          <w:jc w:val="left"/>
        </w:tblPrEx>
        <w:trPr>
          <w:trHeight w:val="288"/>
        </w:trPr>
        <w:tc>
          <w:tcPr>
            <w:tcW w:w="10800" w:type="dxa"/>
            <w:gridSpan w:val="3"/>
            <w:vAlign w:val="center"/>
          </w:tcPr>
          <w:p w:rsidR="00EA41D0" w:rsidRPr="00CB6FAA" w:rsidRDefault="00EA41D0" w:rsidP="00CB6FAA">
            <w:pPr>
              <w:rPr>
                <w:rFonts w:asciiTheme="minorHAnsi" w:hAnsiTheme="minorHAnsi" w:cstheme="minorHAnsi"/>
                <w:b/>
                <w:sz w:val="20"/>
              </w:rPr>
            </w:pPr>
            <w:bookmarkStart w:id="29" w:name="_GoBack"/>
            <w:bookmarkEnd w:id="29"/>
          </w:p>
        </w:tc>
      </w:tr>
      <w:tr w:rsidR="00EA41D0" w:rsidRPr="00CB6FAA" w:rsidTr="00533E34">
        <w:tblPrEx>
          <w:jc w:val="left"/>
        </w:tblPrEx>
        <w:trPr>
          <w:trHeight w:val="288"/>
        </w:trPr>
        <w:tc>
          <w:tcPr>
            <w:tcW w:w="10800" w:type="dxa"/>
            <w:gridSpan w:val="3"/>
            <w:vAlign w:val="center"/>
          </w:tcPr>
          <w:p w:rsidR="00EA41D0" w:rsidRPr="00CB6FAA" w:rsidRDefault="00D46D32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41D0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r w:rsidR="00EA41D0" w:rsidRPr="00CB6FAA">
              <w:rPr>
                <w:rFonts w:asciiTheme="minorHAnsi" w:hAnsiTheme="minorHAnsi" w:cstheme="minorHAnsi"/>
                <w:b/>
                <w:sz w:val="20"/>
              </w:rPr>
              <w:t xml:space="preserve"> A substitute worker was offered and refused by the participant because (explain below).</w:t>
            </w:r>
          </w:p>
        </w:tc>
      </w:tr>
    </w:tbl>
    <w:p w:rsidR="003B42BA" w:rsidRPr="00CB6FAA" w:rsidRDefault="003B42BA" w:rsidP="00E71EA4">
      <w:pPr>
        <w:pStyle w:val="ReturnAddress"/>
        <w:framePr w:w="0" w:hSpace="0" w:vSpace="0" w:wrap="auto" w:vAnchor="margin" w:hAnchor="text" w:yAlign="inline" w:anchorLock="0"/>
        <w:tabs>
          <w:tab w:val="left" w:pos="5865"/>
        </w:tabs>
        <w:spacing w:line="240" w:lineRule="auto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3B42BA" w:rsidRPr="00CB6FAA" w:rsidTr="0051677C">
        <w:trPr>
          <w:trHeight w:val="288"/>
        </w:trPr>
        <w:tc>
          <w:tcPr>
            <w:tcW w:w="11016" w:type="dxa"/>
            <w:vAlign w:val="center"/>
          </w:tcPr>
          <w:p w:rsidR="003B42BA" w:rsidRPr="00CB6FAA" w:rsidRDefault="00D46D32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30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t xml:space="preserve">This  </w:t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9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31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t xml:space="preserve">is  </w:t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0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32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t>was a temporary situation and staffing will resume.</w:t>
            </w:r>
          </w:p>
        </w:tc>
      </w:tr>
      <w:tr w:rsidR="003B42BA" w:rsidRPr="00CB6FAA" w:rsidTr="0051677C">
        <w:trPr>
          <w:trHeight w:val="288"/>
        </w:trPr>
        <w:tc>
          <w:tcPr>
            <w:tcW w:w="11016" w:type="dxa"/>
            <w:vAlign w:val="center"/>
          </w:tcPr>
          <w:p w:rsidR="005C7CD9" w:rsidRDefault="00D46D32" w:rsidP="0051677C">
            <w:pPr>
              <w:jc w:val="center"/>
              <w:rPr>
                <w:rFonts w:asciiTheme="minorHAnsi" w:hAnsiTheme="minorHAnsi" w:cstheme="minorHAnsi"/>
                <w:b/>
                <w:sz w:val="20"/>
                <w:highlight w:val="yellow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="00533E34">
              <w:rPr>
                <w:rFonts w:asciiTheme="minorHAnsi" w:hAnsiTheme="minorHAnsi" w:cstheme="minorHAnsi"/>
                <w:b/>
                <w:sz w:val="20"/>
              </w:rPr>
            </w:r>
            <w:r w:rsidR="00533E34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33"/>
            <w:r w:rsidR="003B42BA" w:rsidRPr="00CB6FAA">
              <w:rPr>
                <w:rFonts w:asciiTheme="minorHAnsi" w:hAnsiTheme="minorHAnsi" w:cstheme="minorHAnsi"/>
                <w:b/>
                <w:sz w:val="20"/>
              </w:rPr>
              <w:t>This is a permanent situation and we can no longer provide staffing</w:t>
            </w:r>
            <w:r w:rsidR="005C7CD9" w:rsidRPr="005C7CD9">
              <w:rPr>
                <w:rFonts w:asciiTheme="minorHAnsi" w:hAnsiTheme="minorHAnsi" w:cstheme="minorHAnsi"/>
                <w:b/>
                <w:sz w:val="20"/>
              </w:rPr>
              <w:t>.</w:t>
            </w:r>
            <w:r w:rsidR="005C7CD9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gramStart"/>
            <w:r w:rsidR="005C7CD9" w:rsidRPr="005C7CD9">
              <w:rPr>
                <w:rFonts w:asciiTheme="minorHAnsi" w:hAnsiTheme="minorHAnsi" w:cstheme="minorHAnsi"/>
                <w:b/>
                <w:sz w:val="20"/>
              </w:rPr>
              <w:t>*</w:t>
            </w:r>
            <w:proofErr w:type="gramEnd"/>
            <w:r w:rsidR="005C7CD9" w:rsidRPr="005C7CD9">
              <w:rPr>
                <w:rFonts w:asciiTheme="minorHAnsi" w:hAnsiTheme="minorHAnsi" w:cstheme="minorHAnsi"/>
                <w:b/>
                <w:sz w:val="20"/>
              </w:rPr>
              <w:t>*</w:t>
            </w:r>
          </w:p>
          <w:p w:rsidR="003B42BA" w:rsidRPr="00CB6FAA" w:rsidRDefault="00C42919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42919">
              <w:rPr>
                <w:rFonts w:asciiTheme="minorHAnsi" w:hAnsiTheme="minorHAnsi" w:cstheme="minorHAnsi"/>
                <w:b/>
                <w:sz w:val="20"/>
                <w:highlight w:val="yellow"/>
              </w:rPr>
              <w:t xml:space="preserve">** this requires </w:t>
            </w:r>
            <w:r w:rsidR="005C7CD9">
              <w:rPr>
                <w:rFonts w:asciiTheme="minorHAnsi" w:hAnsiTheme="minorHAnsi" w:cstheme="minorHAnsi"/>
                <w:b/>
                <w:sz w:val="20"/>
                <w:highlight w:val="yellow"/>
              </w:rPr>
              <w:t xml:space="preserve">a </w:t>
            </w:r>
            <w:r w:rsidRPr="00C42919">
              <w:rPr>
                <w:rFonts w:asciiTheme="minorHAnsi" w:hAnsiTheme="minorHAnsi" w:cstheme="minorHAnsi"/>
                <w:b/>
                <w:sz w:val="20"/>
                <w:highlight w:val="yellow"/>
              </w:rPr>
              <w:t>direct contact call to Care Manager and provision of 5-10 business day notice per contract requirements depending on Priority Ratin</w:t>
            </w:r>
            <w:r w:rsidRPr="005C7CD9">
              <w:rPr>
                <w:rFonts w:asciiTheme="minorHAnsi" w:hAnsiTheme="minorHAnsi" w:cstheme="minorHAnsi"/>
                <w:b/>
                <w:sz w:val="20"/>
                <w:highlight w:val="yellow"/>
              </w:rPr>
              <w:t>g</w:t>
            </w:r>
            <w:r w:rsidR="005C7CD9" w:rsidRPr="005C7CD9">
              <w:rPr>
                <w:rFonts w:asciiTheme="minorHAnsi" w:hAnsiTheme="minorHAnsi" w:cstheme="minorHAnsi"/>
                <w:b/>
                <w:sz w:val="20"/>
                <w:highlight w:val="yellow"/>
              </w:rPr>
              <w:t>.</w:t>
            </w:r>
          </w:p>
        </w:tc>
      </w:tr>
    </w:tbl>
    <w:p w:rsidR="00EA41D0" w:rsidRPr="00CB6FAA" w:rsidRDefault="00EA41D0" w:rsidP="00E71EA4">
      <w:pPr>
        <w:pStyle w:val="ReturnAddress"/>
        <w:framePr w:w="0" w:hSpace="0" w:vSpace="0" w:wrap="auto" w:vAnchor="margin" w:hAnchor="text" w:yAlign="inline" w:anchorLock="0"/>
        <w:tabs>
          <w:tab w:val="left" w:pos="5865"/>
        </w:tabs>
        <w:spacing w:line="240" w:lineRule="auto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10"/>
        <w:gridCol w:w="8090"/>
      </w:tblGrid>
      <w:tr w:rsidR="003B42BA" w:rsidRPr="00CB6FAA" w:rsidTr="0051677C">
        <w:tc>
          <w:tcPr>
            <w:tcW w:w="2723" w:type="dxa"/>
          </w:tcPr>
          <w:p w:rsidR="003B42BA" w:rsidRPr="00CB6FAA" w:rsidRDefault="00EA41D0" w:rsidP="00EA41D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t>Comments/Explanation:</w:t>
            </w:r>
          </w:p>
        </w:tc>
        <w:tc>
          <w:tcPr>
            <w:tcW w:w="8293" w:type="dxa"/>
          </w:tcPr>
          <w:p w:rsidR="003B42BA" w:rsidRPr="00CB6FAA" w:rsidRDefault="00D46D32" w:rsidP="00D471DB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A41D0"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instrText xml:space="preserve"> FORMTEXT </w:instrTex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separate"/>
            </w:r>
            <w:r w:rsidR="00EA41D0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EA41D0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EA41D0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EA41D0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="00EA41D0" w:rsidRPr="00CB6FAA">
              <w:rPr>
                <w:rFonts w:asciiTheme="minorHAnsi" w:hAnsiTheme="minorHAnsi" w:cstheme="minorHAnsi"/>
                <w:b/>
                <w:noProof/>
                <w:sz w:val="20"/>
                <w:u w:val="single"/>
              </w:rPr>
              <w:t> </w:t>
            </w:r>
            <w:r w:rsidRPr="00CB6FAA">
              <w:rPr>
                <w:rFonts w:asciiTheme="minorHAnsi" w:hAnsiTheme="minorHAnsi" w:cstheme="minorHAnsi"/>
                <w:b/>
                <w:sz w:val="20"/>
                <w:u w:val="single"/>
              </w:rPr>
              <w:fldChar w:fldCharType="end"/>
            </w:r>
          </w:p>
        </w:tc>
      </w:tr>
    </w:tbl>
    <w:p w:rsidR="00EA41D0" w:rsidRPr="00CB6FAA" w:rsidRDefault="00EA41D0">
      <w:pPr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61"/>
        <w:gridCol w:w="5179"/>
        <w:gridCol w:w="879"/>
        <w:gridCol w:w="3687"/>
        <w:gridCol w:w="548"/>
      </w:tblGrid>
      <w:tr w:rsidR="00EA41D0" w:rsidRPr="00CB6FAA" w:rsidTr="0051677C">
        <w:trPr>
          <w:trHeight w:val="468"/>
        </w:trPr>
        <w:tc>
          <w:tcPr>
            <w:tcW w:w="468" w:type="dxa"/>
          </w:tcPr>
          <w:p w:rsidR="00EA41D0" w:rsidRPr="00CB6FAA" w:rsidRDefault="00EA41D0" w:rsidP="00D471D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10" w:type="dxa"/>
            <w:tcBorders>
              <w:top w:val="single" w:sz="18" w:space="0" w:color="auto"/>
              <w:bottom w:val="single" w:sz="2" w:space="0" w:color="auto"/>
            </w:tcBorders>
          </w:tcPr>
          <w:p w:rsidR="00EA41D0" w:rsidRPr="00CB6FAA" w:rsidRDefault="00EA41D0" w:rsidP="00D471D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00" w:type="dxa"/>
          </w:tcPr>
          <w:p w:rsidR="00EA41D0" w:rsidRPr="00CB6FAA" w:rsidRDefault="00EA41D0" w:rsidP="00D471D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780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:rsidR="00EA41D0" w:rsidRPr="00CB6FAA" w:rsidRDefault="00D46D32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4" w:name="Text6"/>
            <w:r w:rsidR="00EA41D0" w:rsidRPr="00CB6FAA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CB6FAA">
              <w:rPr>
                <w:rFonts w:asciiTheme="minorHAnsi" w:hAnsiTheme="minorHAnsi" w:cstheme="minorHAnsi"/>
                <w:b/>
                <w:sz w:val="20"/>
              </w:rPr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="00EA41D0" w:rsidRPr="00CB6FAA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EA41D0" w:rsidRPr="00CB6FAA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EA41D0" w:rsidRPr="00CB6FAA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EA41D0" w:rsidRPr="00CB6FAA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EA41D0" w:rsidRPr="00CB6FAA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CB6FAA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34"/>
          </w:p>
        </w:tc>
        <w:tc>
          <w:tcPr>
            <w:tcW w:w="558" w:type="dxa"/>
          </w:tcPr>
          <w:p w:rsidR="00EA41D0" w:rsidRPr="00CB6FAA" w:rsidRDefault="00EA41D0" w:rsidP="00D471D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41D0" w:rsidRPr="00CB6FAA" w:rsidTr="0051677C">
        <w:tc>
          <w:tcPr>
            <w:tcW w:w="468" w:type="dxa"/>
          </w:tcPr>
          <w:p w:rsidR="00EA41D0" w:rsidRPr="00CB6FAA" w:rsidRDefault="00EA41D0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10" w:type="dxa"/>
            <w:tcBorders>
              <w:top w:val="single" w:sz="2" w:space="0" w:color="auto"/>
            </w:tcBorders>
          </w:tcPr>
          <w:p w:rsidR="00EA41D0" w:rsidRPr="00CB6FAA" w:rsidRDefault="00EA41D0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t>Provider Staff Signature</w:t>
            </w:r>
          </w:p>
        </w:tc>
        <w:tc>
          <w:tcPr>
            <w:tcW w:w="900" w:type="dxa"/>
          </w:tcPr>
          <w:p w:rsidR="00EA41D0" w:rsidRPr="00CB6FAA" w:rsidRDefault="00EA41D0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780" w:type="dxa"/>
            <w:tcBorders>
              <w:top w:val="single" w:sz="2" w:space="0" w:color="auto"/>
            </w:tcBorders>
          </w:tcPr>
          <w:p w:rsidR="00EA41D0" w:rsidRPr="00CB6FAA" w:rsidRDefault="00EA41D0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6FAA">
              <w:rPr>
                <w:rFonts w:asciiTheme="minorHAnsi" w:hAnsiTheme="minorHAnsi" w:cstheme="minorHAnsi"/>
                <w:b/>
                <w:sz w:val="20"/>
              </w:rPr>
              <w:t>Date Sent</w:t>
            </w:r>
          </w:p>
        </w:tc>
        <w:tc>
          <w:tcPr>
            <w:tcW w:w="558" w:type="dxa"/>
          </w:tcPr>
          <w:p w:rsidR="00EA41D0" w:rsidRPr="00CB6FAA" w:rsidRDefault="00EA41D0" w:rsidP="0051677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D471DB" w:rsidRPr="00CB6FAA" w:rsidRDefault="00D471DB" w:rsidP="00D471DB">
      <w:pPr>
        <w:ind w:firstLine="720"/>
        <w:rPr>
          <w:rFonts w:asciiTheme="minorHAnsi" w:hAnsiTheme="minorHAnsi" w:cstheme="minorHAnsi"/>
          <w:b/>
          <w:sz w:val="20"/>
        </w:rPr>
      </w:pPr>
    </w:p>
    <w:p w:rsidR="00E663E7" w:rsidRPr="00CB6FAA" w:rsidRDefault="00E663E7" w:rsidP="00E73A67">
      <w:pPr>
        <w:rPr>
          <w:rFonts w:asciiTheme="minorHAnsi" w:hAnsiTheme="minorHAnsi" w:cstheme="minorHAnsi"/>
          <w:b/>
          <w:sz w:val="20"/>
        </w:rPr>
      </w:pPr>
      <w:r w:rsidRPr="00CB6FAA">
        <w:rPr>
          <w:rFonts w:asciiTheme="minorHAnsi" w:hAnsiTheme="minorHAnsi" w:cstheme="minorHAnsi"/>
          <w:b/>
          <w:sz w:val="20"/>
        </w:rPr>
        <w:t>The purpose of this form is for quality assurance to ensure services are delivered to Care Management/MI Choice Waiver clients as outlined in their Plan</w:t>
      </w:r>
      <w:r w:rsidR="00406504" w:rsidRPr="00CB6FAA">
        <w:rPr>
          <w:rFonts w:asciiTheme="minorHAnsi" w:hAnsiTheme="minorHAnsi" w:cstheme="minorHAnsi"/>
          <w:b/>
          <w:sz w:val="20"/>
        </w:rPr>
        <w:t xml:space="preserve"> of Care</w:t>
      </w:r>
      <w:r w:rsidRPr="00CB6FAA">
        <w:rPr>
          <w:rFonts w:asciiTheme="minorHAnsi" w:hAnsiTheme="minorHAnsi" w:cstheme="minorHAnsi"/>
          <w:b/>
          <w:sz w:val="20"/>
        </w:rPr>
        <w:t>.</w:t>
      </w:r>
    </w:p>
    <w:p w:rsidR="00E663E7" w:rsidRDefault="00E663E7" w:rsidP="00E73A67">
      <w:pPr>
        <w:rPr>
          <w:rFonts w:asciiTheme="minorHAnsi" w:hAnsiTheme="minorHAnsi" w:cstheme="minorHAnsi"/>
          <w:b/>
          <w:sz w:val="20"/>
        </w:rPr>
      </w:pPr>
    </w:p>
    <w:p w:rsidR="00533E34" w:rsidRPr="00CB6FAA" w:rsidRDefault="00533E34" w:rsidP="00E73A67">
      <w:pPr>
        <w:rPr>
          <w:rFonts w:asciiTheme="minorHAnsi" w:hAnsiTheme="minorHAnsi" w:cstheme="minorHAnsi"/>
          <w:b/>
          <w:sz w:val="20"/>
        </w:rPr>
      </w:pPr>
    </w:p>
    <w:sectPr w:rsidR="00533E34" w:rsidRPr="00CB6FAA" w:rsidSect="00CB6FAA">
      <w:headerReference w:type="default" r:id="rId7"/>
      <w:pgSz w:w="12240" w:h="15840" w:code="1"/>
      <w:pgMar w:top="360" w:right="720" w:bottom="302" w:left="720" w:header="21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304" w:rsidRDefault="00566304" w:rsidP="00DF1835">
      <w:r>
        <w:separator/>
      </w:r>
    </w:p>
  </w:endnote>
  <w:endnote w:type="continuationSeparator" w:id="0">
    <w:p w:rsidR="00566304" w:rsidRDefault="00566304" w:rsidP="00DF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304" w:rsidRDefault="00566304" w:rsidP="00DF1835">
      <w:r>
        <w:separator/>
      </w:r>
    </w:p>
  </w:footnote>
  <w:footnote w:type="continuationSeparator" w:id="0">
    <w:p w:rsidR="00566304" w:rsidRDefault="00566304" w:rsidP="00DF1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1D0" w:rsidRPr="00FF503C" w:rsidRDefault="00EA41D0" w:rsidP="00DF1835">
    <w:pPr>
      <w:pStyle w:val="ReturnAddress"/>
      <w:framePr w:w="0" w:hSpace="0" w:vSpace="0" w:wrap="auto" w:vAnchor="margin" w:hAnchor="text" w:yAlign="inline"/>
      <w:rPr>
        <w:rFonts w:asciiTheme="minorHAnsi" w:hAnsiTheme="minorHAnsi" w:cstheme="minorHAnsi"/>
        <w:b/>
        <w:sz w:val="20"/>
      </w:rPr>
    </w:pPr>
    <w:r w:rsidRPr="00FF503C">
      <w:rPr>
        <w:rFonts w:asciiTheme="minorHAnsi" w:hAnsiTheme="minorHAnsi" w:cstheme="minorHAnsi"/>
        <w:b/>
        <w:sz w:val="20"/>
      </w:rPr>
      <w:t xml:space="preserve">REGION IV AREA AGENCY ON AGING </w:t>
    </w:r>
    <w:r w:rsidRPr="00FF503C">
      <w:rPr>
        <w:rFonts w:asciiTheme="minorHAnsi" w:hAnsiTheme="minorHAnsi" w:cstheme="minorHAnsi"/>
        <w:b/>
        <w:sz w:val="20"/>
      </w:rPr>
      <w:tab/>
    </w:r>
    <w:r w:rsidRPr="00E73A67">
      <w:rPr>
        <w:rFonts w:ascii="Times New Roman" w:hAnsi="Times New Roman"/>
        <w:b/>
        <w:sz w:val="22"/>
        <w:szCs w:val="22"/>
      </w:rPr>
      <w:tab/>
    </w:r>
    <w:r w:rsidRPr="00E73A67">
      <w:rPr>
        <w:rFonts w:ascii="Times New Roman" w:hAnsi="Times New Roman"/>
        <w:b/>
        <w:sz w:val="22"/>
        <w:szCs w:val="22"/>
      </w:rPr>
      <w:tab/>
    </w:r>
    <w:r w:rsidRPr="00E73A67">
      <w:rPr>
        <w:rFonts w:ascii="Times New Roman" w:hAnsi="Times New Roman"/>
        <w:b/>
        <w:sz w:val="22"/>
        <w:szCs w:val="22"/>
      </w:rPr>
      <w:tab/>
    </w:r>
    <w:r w:rsidRPr="00E73A67">
      <w:rPr>
        <w:rFonts w:ascii="Times New Roman" w:hAnsi="Times New Roman"/>
        <w:b/>
        <w:sz w:val="22"/>
        <w:szCs w:val="22"/>
      </w:rPr>
      <w:tab/>
    </w:r>
    <w:r w:rsidRPr="00E73A67">
      <w:rPr>
        <w:rFonts w:ascii="Times New Roman" w:hAnsi="Times New Roman"/>
        <w:b/>
        <w:sz w:val="22"/>
        <w:szCs w:val="22"/>
      </w:rPr>
      <w:tab/>
    </w:r>
    <w:r w:rsidRPr="00E73A67">
      <w:rPr>
        <w:rFonts w:ascii="Times New Roman" w:hAnsi="Times New Roman"/>
        <w:b/>
        <w:sz w:val="22"/>
        <w:szCs w:val="22"/>
      </w:rPr>
      <w:tab/>
    </w:r>
    <w:r w:rsidRPr="00FF503C">
      <w:rPr>
        <w:rFonts w:asciiTheme="minorHAnsi" w:hAnsiTheme="minorHAnsi" w:cstheme="minorHAnsi"/>
        <w:b/>
        <w:sz w:val="20"/>
      </w:rPr>
      <w:t>Fax #: (269) 983-5218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38FC"/>
    <w:multiLevelType w:val="hybridMultilevel"/>
    <w:tmpl w:val="A3FED8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753536"/>
    <w:multiLevelType w:val="hybridMultilevel"/>
    <w:tmpl w:val="3BE634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152"/>
    <w:rsid w:val="000041F5"/>
    <w:rsid w:val="00050DB3"/>
    <w:rsid w:val="00111A04"/>
    <w:rsid w:val="00141916"/>
    <w:rsid w:val="001A75A8"/>
    <w:rsid w:val="001D7D98"/>
    <w:rsid w:val="00226B3D"/>
    <w:rsid w:val="002B3D00"/>
    <w:rsid w:val="002C39A9"/>
    <w:rsid w:val="002D336C"/>
    <w:rsid w:val="003B42BA"/>
    <w:rsid w:val="003E28C2"/>
    <w:rsid w:val="004006CF"/>
    <w:rsid w:val="004035D7"/>
    <w:rsid w:val="00406504"/>
    <w:rsid w:val="00424F0B"/>
    <w:rsid w:val="00463D77"/>
    <w:rsid w:val="00484190"/>
    <w:rsid w:val="0051677C"/>
    <w:rsid w:val="00533E34"/>
    <w:rsid w:val="005524A5"/>
    <w:rsid w:val="00566304"/>
    <w:rsid w:val="005C7CD9"/>
    <w:rsid w:val="005D73D5"/>
    <w:rsid w:val="006B3D02"/>
    <w:rsid w:val="006D727F"/>
    <w:rsid w:val="00771198"/>
    <w:rsid w:val="00814A03"/>
    <w:rsid w:val="00845563"/>
    <w:rsid w:val="008473BF"/>
    <w:rsid w:val="00852551"/>
    <w:rsid w:val="0088238E"/>
    <w:rsid w:val="008C0E25"/>
    <w:rsid w:val="008D4FF0"/>
    <w:rsid w:val="00987F85"/>
    <w:rsid w:val="009A21C7"/>
    <w:rsid w:val="00A102A5"/>
    <w:rsid w:val="00A7195E"/>
    <w:rsid w:val="00AF61A9"/>
    <w:rsid w:val="00AF7DC3"/>
    <w:rsid w:val="00B325B2"/>
    <w:rsid w:val="00B63B52"/>
    <w:rsid w:val="00B71A29"/>
    <w:rsid w:val="00B949FC"/>
    <w:rsid w:val="00BA690E"/>
    <w:rsid w:val="00BB67B9"/>
    <w:rsid w:val="00BB7D2C"/>
    <w:rsid w:val="00C42919"/>
    <w:rsid w:val="00C44716"/>
    <w:rsid w:val="00CB6FAA"/>
    <w:rsid w:val="00D46D32"/>
    <w:rsid w:val="00D471DB"/>
    <w:rsid w:val="00DC6A5B"/>
    <w:rsid w:val="00DE5092"/>
    <w:rsid w:val="00DF1835"/>
    <w:rsid w:val="00E16DCE"/>
    <w:rsid w:val="00E35844"/>
    <w:rsid w:val="00E663E7"/>
    <w:rsid w:val="00E71EA4"/>
    <w:rsid w:val="00E73A67"/>
    <w:rsid w:val="00EA41D0"/>
    <w:rsid w:val="00EA5CD6"/>
    <w:rsid w:val="00EB2152"/>
    <w:rsid w:val="00ED2237"/>
    <w:rsid w:val="00F42679"/>
    <w:rsid w:val="00F94581"/>
    <w:rsid w:val="00FB45E2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7F89B5"/>
  <w15:docId w15:val="{86F8900B-9A23-4E51-B243-BE7B4FB5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663E7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E663E7"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E663E7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basedOn w:val="Normal"/>
    <w:rsid w:val="00E663E7"/>
    <w:pPr>
      <w:keepLines/>
      <w:framePr w:w="5040" w:hSpace="187" w:vSpace="187" w:wrap="notBeside" w:vAnchor="page" w:hAnchor="margin" w:y="966" w:anchorLock="1"/>
      <w:spacing w:line="200" w:lineRule="atLeast"/>
    </w:pPr>
    <w:rPr>
      <w:spacing w:val="-2"/>
      <w:sz w:val="16"/>
    </w:rPr>
  </w:style>
  <w:style w:type="paragraph" w:styleId="BalloonText">
    <w:name w:val="Balloon Text"/>
    <w:basedOn w:val="Normal"/>
    <w:semiHidden/>
    <w:rsid w:val="000041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F18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1835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DF1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F1835"/>
    <w:rPr>
      <w:rFonts w:ascii="Arial" w:hAnsi="Arial"/>
      <w:sz w:val="24"/>
    </w:rPr>
  </w:style>
  <w:style w:type="table" w:styleId="TableGrid">
    <w:name w:val="Table Grid"/>
    <w:basedOn w:val="TableNormal"/>
    <w:rsid w:val="0022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2595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</vt:lpstr>
    </vt:vector>
  </TitlesOfParts>
  <Company>Area Agency on Aging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creator>Audrey  North</dc:creator>
  <cp:lastModifiedBy>Pam Kahanek</cp:lastModifiedBy>
  <cp:revision>5</cp:revision>
  <cp:lastPrinted>2006-09-19T18:44:00Z</cp:lastPrinted>
  <dcterms:created xsi:type="dcterms:W3CDTF">2018-03-22T13:20:00Z</dcterms:created>
  <dcterms:modified xsi:type="dcterms:W3CDTF">2018-03-22T13:23:00Z</dcterms:modified>
</cp:coreProperties>
</file>